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B5C" w:rsidRDefault="00F96B5C"/>
    <w:tbl>
      <w:tblPr>
        <w:tblW w:w="14570" w:type="dxa"/>
        <w:tblCellSpacing w:w="0" w:type="dxa"/>
        <w:shd w:val="clear" w:color="auto" w:fill="F3F3F3"/>
        <w:tblCellMar>
          <w:left w:w="0" w:type="dxa"/>
          <w:right w:w="0" w:type="dxa"/>
        </w:tblCellMar>
        <w:tblLook w:val="04A0"/>
      </w:tblPr>
      <w:tblGrid>
        <w:gridCol w:w="14481"/>
        <w:gridCol w:w="89"/>
      </w:tblGrid>
      <w:tr w:rsidR="00F96B5C" w:rsidRPr="00F96B5C" w:rsidTr="00F96B5C">
        <w:trPr>
          <w:trHeight w:val="20415"/>
          <w:tblCellSpacing w:w="0" w:type="dxa"/>
        </w:trPr>
        <w:tc>
          <w:tcPr>
            <w:tcW w:w="14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96B5C" w:rsidRPr="00F96B5C" w:rsidRDefault="00F96B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96B5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Учитель: </w:t>
            </w:r>
            <w:proofErr w:type="spellStart"/>
            <w:r w:rsidRPr="00F96B5C">
              <w:rPr>
                <w:rFonts w:ascii="Times New Roman" w:hAnsi="Times New Roman" w:cs="Times New Roman"/>
                <w:sz w:val="32"/>
                <w:szCs w:val="32"/>
              </w:rPr>
              <w:t>Бикмухаметова</w:t>
            </w:r>
            <w:proofErr w:type="spellEnd"/>
            <w:r w:rsidRPr="00F96B5C">
              <w:rPr>
                <w:rFonts w:ascii="Times New Roman" w:hAnsi="Times New Roman" w:cs="Times New Roman"/>
                <w:sz w:val="32"/>
                <w:szCs w:val="32"/>
              </w:rPr>
              <w:t xml:space="preserve"> Ольга Александровна</w:t>
            </w:r>
          </w:p>
          <w:p w:rsidR="00F96B5C" w:rsidRPr="00F96B5C" w:rsidRDefault="00F96B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96B5C">
              <w:rPr>
                <w:rFonts w:ascii="Times New Roman" w:hAnsi="Times New Roman" w:cs="Times New Roman"/>
                <w:sz w:val="32"/>
                <w:szCs w:val="32"/>
              </w:rPr>
              <w:t>Урок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 курсу</w:t>
            </w:r>
            <w:r w:rsidRPr="00F96B5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«О</w:t>
            </w:r>
            <w:r w:rsidRPr="00F96B5C">
              <w:rPr>
                <w:rFonts w:ascii="Times New Roman" w:hAnsi="Times New Roman" w:cs="Times New Roman"/>
                <w:sz w:val="32"/>
                <w:szCs w:val="32"/>
              </w:rPr>
              <w:t>кружающ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ий</w:t>
            </w:r>
            <w:r w:rsidRPr="00F96B5C">
              <w:rPr>
                <w:rFonts w:ascii="Times New Roman" w:hAnsi="Times New Roman" w:cs="Times New Roman"/>
                <w:sz w:val="32"/>
                <w:szCs w:val="32"/>
              </w:rPr>
              <w:t xml:space="preserve"> мир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Pr="00F96B5C">
              <w:rPr>
                <w:rFonts w:ascii="Times New Roman" w:hAnsi="Times New Roman" w:cs="Times New Roman"/>
                <w:sz w:val="32"/>
                <w:szCs w:val="32"/>
              </w:rPr>
              <w:t xml:space="preserve"> в 1 классе</w:t>
            </w:r>
          </w:p>
          <w:tbl>
            <w:tblPr>
              <w:tblW w:w="5000" w:type="pct"/>
              <w:tblCellSpacing w:w="0" w:type="dxa"/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14481"/>
            </w:tblGrid>
            <w:tr w:rsidR="00F96B5C" w:rsidRPr="00F96B5C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F96B5C" w:rsidRPr="00F96B5C" w:rsidRDefault="00F96B5C" w:rsidP="00F96B5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32"/>
                      <w:szCs w:val="32"/>
                      <w:lang w:eastAsia="ru-RU"/>
                    </w:rPr>
                    <w:t>Тема:</w:t>
                  </w:r>
                  <w:r w:rsidRPr="00F96B5C">
                    <w:rPr>
                      <w:rFonts w:ascii="Times New Roman" w:eastAsia="Times New Roman" w:hAnsi="Times New Roman" w:cs="Times New Roman"/>
                      <w:b/>
                      <w:bCs/>
                      <w:color w:val="262626"/>
                      <w:sz w:val="32"/>
                      <w:szCs w:val="32"/>
                      <w:lang w:eastAsia="ru-RU"/>
                    </w:rPr>
                    <w:t> «</w:t>
                  </w:r>
                  <w:r w:rsidRPr="00F96B5C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32"/>
                      <w:szCs w:val="32"/>
                      <w:lang w:eastAsia="ru-RU"/>
                    </w:rPr>
                    <w:t>Что окружает нас дома?»</w:t>
                  </w:r>
                </w:p>
                <w:p w:rsidR="00F96B5C" w:rsidRPr="00F96B5C" w:rsidRDefault="00F96B5C" w:rsidP="00F96B5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b/>
                      <w:bCs/>
                      <w:color w:val="262626"/>
                      <w:sz w:val="24"/>
                      <w:szCs w:val="24"/>
                      <w:lang w:eastAsia="ru-RU"/>
                    </w:rPr>
                    <w:t>Цели: </w:t>
                  </w: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учить группировать предметы домашнего обихода</w:t>
                  </w:r>
                  <w:r w:rsidRPr="00F96B5C">
                    <w:rPr>
                      <w:rFonts w:ascii="Times New Roman" w:eastAsia="Times New Roman" w:hAnsi="Times New Roman" w:cs="Times New Roman"/>
                      <w:b/>
                      <w:bCs/>
                      <w:color w:val="262626"/>
                      <w:sz w:val="24"/>
                      <w:szCs w:val="24"/>
                      <w:lang w:eastAsia="ru-RU"/>
                    </w:rPr>
                    <w:t> </w:t>
                  </w: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 xml:space="preserve">по их назначению; </w:t>
                  </w:r>
                  <w:r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познакомить</w:t>
                  </w: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 xml:space="preserve">с </w:t>
                  </w: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правила</w:t>
                  </w:r>
                  <w:r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ми</w:t>
                  </w: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 xml:space="preserve"> безопасного обращения с некоторыми предметами.</w:t>
                  </w:r>
                </w:p>
                <w:p w:rsidR="00F96B5C" w:rsidRPr="00F96B5C" w:rsidRDefault="00F96B5C" w:rsidP="00F96B5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b/>
                      <w:bCs/>
                      <w:color w:val="262626"/>
                      <w:sz w:val="24"/>
                      <w:szCs w:val="24"/>
                      <w:lang w:eastAsia="ru-RU"/>
                    </w:rPr>
                    <w:t>Планируемые результаты</w:t>
                  </w: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: учащиеся научатся группировать предметы обихода; осознают необходимость соблюдения элементарных правил безопасности.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b/>
                      <w:bCs/>
                      <w:color w:val="262626"/>
                      <w:sz w:val="28"/>
                      <w:szCs w:val="28"/>
                      <w:lang w:eastAsia="ru-RU"/>
                    </w:rPr>
                    <w:t>Формирование УУД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62626"/>
                      <w:sz w:val="24"/>
                      <w:szCs w:val="24"/>
                      <w:lang w:eastAsia="ru-RU"/>
                    </w:rPr>
                    <w:t>личностные УУД: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- умение определять и высказывать самые  простые, общие для всех людей правила;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- умение оценивать жизненные ситуации с точки зрения общепринятых норм и ценностей;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 </w:t>
                  </w:r>
                  <w:r w:rsidRPr="00F96B5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62626"/>
                      <w:sz w:val="24"/>
                      <w:szCs w:val="24"/>
                      <w:lang w:eastAsia="ru-RU"/>
                    </w:rPr>
                    <w:t>регулятивные УУД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- умение точно выражать свои мысли;</w:t>
                  </w:r>
                </w:p>
                <w:p w:rsidR="00F96B5C" w:rsidRPr="00F96B5C" w:rsidRDefault="00F96B5C" w:rsidP="00F96B5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- умение определять цель деятельности на уроке;                                                                    </w:t>
                  </w:r>
                </w:p>
                <w:p w:rsidR="00F96B5C" w:rsidRPr="00F96B5C" w:rsidRDefault="00F96B5C" w:rsidP="00F96B5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 - умение определять успешность своего задания.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62626"/>
                      <w:sz w:val="24"/>
                      <w:szCs w:val="24"/>
                      <w:lang w:eastAsia="ru-RU"/>
                    </w:rPr>
                    <w:t>познавательные УУД: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- умение извлекать информацию из  иллюстраций;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lastRenderedPageBreak/>
                    <w:t>- умение выявлять сущность, особенности объектов;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- умение на основе анализа объектов делать выводы;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- умение обобщать и классифицировать по признакам.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62626"/>
                      <w:sz w:val="24"/>
                      <w:szCs w:val="24"/>
                      <w:lang w:eastAsia="ru-RU"/>
                    </w:rPr>
                    <w:t>коммуникативные УУД: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b/>
                      <w:bCs/>
                      <w:color w:val="262626"/>
                      <w:sz w:val="24"/>
                      <w:szCs w:val="24"/>
                      <w:lang w:eastAsia="ru-RU"/>
                    </w:rPr>
                    <w:t>- </w:t>
                  </w: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умение слушать и понимать других;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 xml:space="preserve">- умение строить речевое высказывание в соответствии с </w:t>
                  </w:r>
                  <w:proofErr w:type="gramStart"/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поставленными</w:t>
                  </w:r>
                  <w:proofErr w:type="gramEnd"/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   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   задачами;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- умение оформлять свои мысли в устной форме; 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b/>
                      <w:bCs/>
                      <w:color w:val="262626"/>
                      <w:sz w:val="24"/>
                      <w:szCs w:val="24"/>
                      <w:lang w:eastAsia="ru-RU"/>
                    </w:rPr>
                    <w:t>Оборудование: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Конверт с рисунками из приложения к рабочим тетрадям.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Учебник  А.А. Плешаков «Окружающий мир». 1 класс</w:t>
                  </w:r>
                  <w:proofErr w:type="gramStart"/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 xml:space="preserve"> .</w:t>
                  </w:r>
                  <w:proofErr w:type="gramEnd"/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М.: Просвещение, 201</w:t>
                  </w:r>
                  <w:r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2</w:t>
                  </w: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 xml:space="preserve">г. с приложением на электронном носителе. Рабочая тетрадь. Окружающий мир Плешаков А.А. </w:t>
                  </w:r>
                  <w:proofErr w:type="spellStart"/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М.:Просвещение</w:t>
                  </w:r>
                  <w:proofErr w:type="spellEnd"/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, 201</w:t>
                  </w:r>
                  <w:r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2</w:t>
                  </w: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г.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Карточки с рисунками:1. Стол,  диван, </w:t>
                  </w:r>
                  <w:r w:rsidRPr="00F96B5C">
                    <w:rPr>
                      <w:rFonts w:ascii="Times New Roman" w:eastAsia="Times New Roman" w:hAnsi="Times New Roman" w:cs="Times New Roman"/>
                      <w:iCs/>
                      <w:color w:val="262626"/>
                      <w:sz w:val="24"/>
                      <w:szCs w:val="24"/>
                      <w:lang w:eastAsia="ru-RU"/>
                    </w:rPr>
                    <w:t>чашка.</w:t>
                  </w: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 2 .</w:t>
                  </w:r>
                  <w:r w:rsidRPr="00F96B5C">
                    <w:rPr>
                      <w:rFonts w:ascii="Times New Roman" w:eastAsia="Times New Roman" w:hAnsi="Times New Roman" w:cs="Times New Roman"/>
                      <w:iCs/>
                      <w:color w:val="262626"/>
                      <w:sz w:val="24"/>
                      <w:szCs w:val="24"/>
                      <w:lang w:eastAsia="ru-RU"/>
                    </w:rPr>
                    <w:t>Пылесос,</w:t>
                  </w: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 шляпа, платье.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3.Миска, тарелка, </w:t>
                  </w:r>
                  <w:r w:rsidRPr="00F96B5C">
                    <w:rPr>
                      <w:rFonts w:ascii="Times New Roman" w:eastAsia="Times New Roman" w:hAnsi="Times New Roman" w:cs="Times New Roman"/>
                      <w:iCs/>
                      <w:color w:val="262626"/>
                      <w:sz w:val="24"/>
                      <w:szCs w:val="24"/>
                      <w:lang w:eastAsia="ru-RU"/>
                    </w:rPr>
                    <w:t>стул.</w:t>
                  </w:r>
                </w:p>
                <w:p w:rsidR="00F96B5C" w:rsidRPr="00F96B5C" w:rsidRDefault="00F96B5C" w:rsidP="00F96B5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Иллюстрации: Чайник, холодильник, ковш, шапка, стул</w:t>
                  </w:r>
                  <w:r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 </w:t>
                  </w:r>
                  <w:r w:rsidRPr="00F96B5C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ru-RU"/>
                    </w:rPr>
                    <w:t>учащихся-ножницы</w:t>
                  </w:r>
                </w:p>
                <w:p w:rsidR="00F96B5C" w:rsidRPr="00F96B5C" w:rsidRDefault="00F96B5C" w:rsidP="00DB70D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tbl>
                  <w:tblPr>
                    <w:tblW w:w="0" w:type="dxa"/>
                    <w:jc w:val="center"/>
                    <w:tblCellSpacing w:w="0" w:type="dxa"/>
                    <w:tblBorders>
                      <w:top w:val="single" w:sz="6" w:space="0" w:color="800000"/>
                      <w:left w:val="single" w:sz="6" w:space="0" w:color="800000"/>
                      <w:bottom w:val="single" w:sz="6" w:space="0" w:color="800000"/>
                      <w:right w:val="single" w:sz="6" w:space="0" w:color="800000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881"/>
                    <w:gridCol w:w="2696"/>
                    <w:gridCol w:w="2715"/>
                    <w:gridCol w:w="2993"/>
                  </w:tblGrid>
                  <w:tr w:rsidR="00F96B5C" w:rsidRPr="00F96B5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vAlign w:val="center"/>
                        <w:hideMark/>
                      </w:tcPr>
                      <w:p w:rsidR="00F96B5C" w:rsidRPr="00F96B5C" w:rsidRDefault="00F96B5C" w:rsidP="00DB70DD">
                        <w:pPr>
                          <w:spacing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62626"/>
                            <w:sz w:val="24"/>
                            <w:szCs w:val="24"/>
                            <w:lang w:eastAsia="ru-RU"/>
                          </w:rPr>
                          <w:lastRenderedPageBreak/>
                          <w:t>Этапы урока</w:t>
                        </w:r>
                      </w:p>
                    </w:tc>
                    <w:tc>
                      <w:tcPr>
                        <w:tcW w:w="2430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vAlign w:val="center"/>
                        <w:hideMark/>
                      </w:tcPr>
                      <w:p w:rsidR="00F96B5C" w:rsidRPr="00F96B5C" w:rsidRDefault="00F96B5C" w:rsidP="00DB70DD">
                        <w:pPr>
                          <w:spacing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62626"/>
                            <w:sz w:val="24"/>
                            <w:szCs w:val="24"/>
                            <w:lang w:eastAsia="ru-RU"/>
                          </w:rPr>
                          <w:t>Деятельность учителя</w:t>
                        </w:r>
                      </w:p>
                    </w:tc>
                    <w:tc>
                      <w:tcPr>
                        <w:tcW w:w="271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vAlign w:val="center"/>
                        <w:hideMark/>
                      </w:tcPr>
                      <w:p w:rsidR="00F96B5C" w:rsidRPr="00F96B5C" w:rsidRDefault="00F96B5C" w:rsidP="00DB70DD">
                        <w:pPr>
                          <w:spacing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62626"/>
                            <w:sz w:val="24"/>
                            <w:szCs w:val="24"/>
                            <w:lang w:eastAsia="ru-RU"/>
                          </w:rPr>
                          <w:t>Деятельность учащихся</w:t>
                        </w:r>
                      </w:p>
                    </w:tc>
                    <w:tc>
                      <w:tcPr>
                        <w:tcW w:w="265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vAlign w:val="center"/>
                        <w:hideMark/>
                      </w:tcPr>
                      <w:p w:rsidR="00F96B5C" w:rsidRPr="00F96B5C" w:rsidRDefault="00F96B5C" w:rsidP="00DB70DD">
                        <w:pPr>
                          <w:spacing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Формируемые</w:t>
                        </w:r>
                        <w:r w:rsidRPr="00DB70D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br/>
                          <w:t>универсальные</w:t>
                        </w:r>
                        <w:r w:rsidRPr="00DB70D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br/>
                          <w:t>учебные действия</w:t>
                        </w:r>
                      </w:p>
                    </w:tc>
                  </w:tr>
                  <w:tr w:rsidR="00F96B5C" w:rsidRPr="00F96B5C">
                    <w:trPr>
                      <w:trHeight w:val="182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62626"/>
                            <w:sz w:val="24"/>
                            <w:szCs w:val="24"/>
                            <w:lang w:eastAsia="ru-RU"/>
                          </w:rPr>
                          <w:t>1. Организационный момент.</w:t>
                        </w:r>
                      </w:p>
                    </w:tc>
                    <w:tc>
                      <w:tcPr>
                        <w:tcW w:w="2430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before="100" w:beforeAutospacing="1" w:after="100" w:afterAutospacing="1" w:line="250" w:lineRule="atLeast"/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- Начинаем урок.         Поздоровайтесь друг с другом</w:t>
                        </w:r>
                      </w:p>
                    </w:tc>
                    <w:tc>
                      <w:tcPr>
                        <w:tcW w:w="271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after="0" w:line="250" w:lineRule="atLeast"/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Дети здороваются друг с другом и улыбаются</w:t>
                        </w:r>
                      </w:p>
                    </w:tc>
                    <w:tc>
                      <w:tcPr>
                        <w:tcW w:w="265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Личностные УУД</w:t>
                        </w:r>
                      </w:p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t>Готовность и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br/>
                          <w:t>способность к саморазвитию и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br/>
                          <w:t>мотивация к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br/>
                          <w:t>познанию нового.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F96B5C" w:rsidRPr="00F96B5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62626"/>
                            <w:sz w:val="24"/>
                            <w:szCs w:val="24"/>
                            <w:lang w:eastAsia="ru-RU"/>
                          </w:rPr>
                          <w:t>2.Актуализация знаний</w:t>
                        </w:r>
                      </w:p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430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before="100" w:beforeAutospacing="1" w:after="0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1. Беседа                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Кто дома узнал о каком-либо животном и хочет поделиться своими знаниями?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Кто прочитал странички для </w:t>
                        </w:r>
                        <w:proofErr w:type="gramStart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любознательных</w:t>
                        </w:r>
                        <w:proofErr w:type="gramEnd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 и хочет что-то рассказать?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2. Графический диктант                 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Работа выполняется на листочках в клетку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. У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читель читает утверждения, а учащиеся ставят зна</w:t>
                        </w:r>
                        <w:proofErr w:type="gramStart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к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0"/>
                            <w:szCs w:val="20"/>
                            <w:lang w:eastAsia="ru-RU"/>
                          </w:rPr>
                          <w:t>(</w:t>
                        </w:r>
                        <w:proofErr w:type="gramEnd"/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0"/>
                            <w:szCs w:val="20"/>
                            <w:lang w:eastAsia="ru-RU"/>
                          </w:rPr>
                          <w:t>Знаки даны на доске).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- У всех птиц есть перья?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lastRenderedPageBreak/>
                          <w:t>- Все птицы умеют летать?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- Если животное большое, - это зверь?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- Летучая мышь – это птица?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- Кит – это большая рыба?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- Тело зверей покрыто шерстью?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- Пингвин не относится к птицам, потому что он не умеет летать.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- Кошка и мышь относятся к одной группе животных. Это звери.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- Бабочка, дятел, летучая мышь относятся к одной группе животных, потому что они умеют летать.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Страус – это птиц, </w:t>
                        </w:r>
                        <w:proofErr w:type="gramStart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которая</w:t>
                        </w:r>
                        <w:proofErr w:type="gramEnd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 не умеет летать.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lastRenderedPageBreak/>
                          <w:t>(В результате у детей должен появиться рисунок)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3. Работа над загадками.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- Отгадайте загадки.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       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В одежде богатой,       </w:t>
                        </w:r>
                        <w:r w:rsidR="00DB70DD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д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а сам слеповатый. Живет без оконца,    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н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е видывал солнца.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Не дерево, а </w:t>
                        </w:r>
                        <w:proofErr w:type="gramStart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суковат</w:t>
                        </w:r>
                        <w:proofErr w:type="gramEnd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Через море-океан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лывет чудо-великан, 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а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 ус во рту прячет.</w:t>
                        </w:r>
                      </w:p>
                    </w:tc>
                    <w:tc>
                      <w:tcPr>
                        <w:tcW w:w="271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Ответы детей</w:t>
                        </w:r>
                      </w:p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Ответы детей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Да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lastRenderedPageBreak/>
                          <w:t> Нет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Нет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Нет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Нет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Да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Нет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Да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Нет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Да</w:t>
                        </w:r>
                      </w:p>
                      <w:p w:rsid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Крот</w:t>
                        </w:r>
                      </w:p>
                      <w:p w:rsid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Олень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Кит</w:t>
                        </w:r>
                      </w:p>
                    </w:tc>
                    <w:tc>
                      <w:tcPr>
                        <w:tcW w:w="265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lastRenderedPageBreak/>
                          <w:t>Познавательные УУД.                           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t>Поиск, отбор и структурирование необходимой информации, моделирование изучаемого содержания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 xml:space="preserve">Познавательные 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lastRenderedPageBreak/>
                          <w:t>УУД.                           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t>Поиск, отбор и структурирование необходимой информации, моделирование изучаемого содержания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lastRenderedPageBreak/>
                          <w:t>Познавательные УУД.                           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t>Поиск, отбор и структурирование необходимой информации, моделирование изучаемого содержания</w:t>
                        </w:r>
                      </w:p>
                    </w:tc>
                  </w:tr>
                  <w:tr w:rsidR="00F96B5C" w:rsidRPr="00F96B5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62626"/>
                            <w:sz w:val="24"/>
                            <w:szCs w:val="24"/>
                            <w:lang w:eastAsia="ru-RU"/>
                          </w:rPr>
                          <w:lastRenderedPageBreak/>
                          <w:t>3. Самоопределение к деятельности.</w:t>
                        </w:r>
                      </w:p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430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vAlign w:val="center"/>
                        <w:hideMark/>
                      </w:tcPr>
                      <w:p w:rsidR="00F96B5C" w:rsidRPr="00F96B5C" w:rsidRDefault="00F96B5C" w:rsidP="00DB70DD">
                        <w:pPr>
                          <w:spacing w:before="100" w:beforeAutospacing="1" w:after="0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Наш любознательный </w:t>
                        </w:r>
                        <w:proofErr w:type="spellStart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Муравьишка</w:t>
                        </w:r>
                        <w:proofErr w:type="spellEnd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, как  всегда, приготовил для вас интересные вопросы. Попробуйте догадаться, о чем идет речь.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- Как называется отдельное помещение в 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lastRenderedPageBreak/>
                          <w:t>квартире, доме, отгороженное стенами, перегородками?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-Назовите многозначное слово из семи букв: может быть вещь, а может быть особая дисциплина.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- Объедините по смыслу два угаданных  слова и узнаете тему нашего урока.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Тема нашего урока: «Что окружает нас дома?».                        На уроке мы будем учиться объединять в группы предметы, которые окружают нас дома. </w:t>
                        </w:r>
                      </w:p>
                    </w:tc>
                    <w:tc>
                      <w:tcPr>
                        <w:tcW w:w="271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Комната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DB70DD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Предмет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DB70DD" w:rsidRPr="00F96B5C" w:rsidRDefault="00DB70DD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Предметы в комнате</w:t>
                        </w:r>
                      </w:p>
                    </w:tc>
                    <w:tc>
                      <w:tcPr>
                        <w:tcW w:w="265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Познавательные УУД.                           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t xml:space="preserve">Поиск, отбор и структурирование необходимой информации, моделирование изучаемого 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lastRenderedPageBreak/>
                          <w:t>содержания</w:t>
                        </w:r>
                      </w:p>
                    </w:tc>
                  </w:tr>
                  <w:tr w:rsidR="00F96B5C" w:rsidRPr="00F96B5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62626"/>
                            <w:sz w:val="24"/>
                            <w:szCs w:val="24"/>
                            <w:lang w:eastAsia="ru-RU"/>
                          </w:rPr>
                          <w:lastRenderedPageBreak/>
                          <w:t>4. Работа по теме урока</w:t>
                        </w:r>
                      </w:p>
                    </w:tc>
                    <w:tc>
                      <w:tcPr>
                        <w:tcW w:w="2430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vAlign w:val="center"/>
                        <w:hideMark/>
                      </w:tcPr>
                      <w:p w:rsidR="00F96B5C" w:rsidRPr="00F96B5C" w:rsidRDefault="00F96B5C" w:rsidP="00DB70DD">
                        <w:pPr>
                          <w:spacing w:before="100" w:beforeAutospacing="1" w:after="0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Дома вас окружают различные предметы домашнего обихода. Их можно разделить на следующие группы: мебель, бытовая техника, 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lastRenderedPageBreak/>
                          <w:t>одежда, посуда.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308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Мудрая Черепаха решила навестить </w:t>
                        </w:r>
                        <w:proofErr w:type="spellStart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Муравьишку</w:t>
                        </w:r>
                        <w:proofErr w:type="spellEnd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308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-Ребята, а вы хотите побывать в домике у </w:t>
                        </w:r>
                        <w:proofErr w:type="spellStart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Муравьишки</w:t>
                        </w:r>
                        <w:proofErr w:type="spellEnd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? Кто из вас отправится вместе с Черепахой к нему в гости?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308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- Замечательно! Мы все вместе заглянем в домик к </w:t>
                        </w:r>
                        <w:proofErr w:type="spellStart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Муравьишке</w:t>
                        </w:r>
                        <w:proofErr w:type="spellEnd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(Работа с учебником</w:t>
                        </w:r>
                        <w:proofErr w:type="gramStart"/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 )</w:t>
                        </w:r>
                        <w:proofErr w:type="gramEnd"/>
                      </w:p>
                      <w:p w:rsidR="00F96B5C" w:rsidRPr="00F96B5C" w:rsidRDefault="00F96B5C" w:rsidP="00DB70DD">
                        <w:pPr>
                          <w:spacing w:before="100" w:beforeAutospacing="1" w:after="0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- Рассмотрите домик </w:t>
                        </w:r>
                        <w:proofErr w:type="spellStart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Муравьишки</w:t>
                        </w:r>
                        <w:proofErr w:type="spellEnd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, что вы можете сказать? Давайте поможем </w:t>
                        </w:r>
                        <w:proofErr w:type="spellStart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Муравьишке</w:t>
                        </w:r>
                        <w:proofErr w:type="spellEnd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 навести порядок.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308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- С чего мы начнем?  На этом рисунке пять предметов мебели. Найдите их и назовите</w:t>
                        </w:r>
                      </w:p>
                      <w:p w:rsidR="00DB70DD" w:rsidRPr="00DB70DD" w:rsidRDefault="00DB70DD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Найдите и назовите пять электроприборов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Найдите и назовите семь предметов одежды и обуви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Найдите и назовите шесть предметов посуды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Сколько всего групп предметов?</w:t>
                        </w:r>
                      </w:p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Назовите каждую группу?</w:t>
                        </w:r>
                      </w:p>
                    </w:tc>
                    <w:tc>
                      <w:tcPr>
                        <w:tcW w:w="271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lastRenderedPageBreak/>
                          <w:t>Дети поднимают руки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В домике беспорядок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Нужно все предметы разложить по группам: одежду с одеждой, посуду с посудой и </w:t>
                        </w:r>
                        <w:proofErr w:type="spellStart"/>
                        <w:proofErr w:type="gramStart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и</w:t>
                        </w:r>
                        <w:proofErr w:type="spellEnd"/>
                        <w:proofErr w:type="gramEnd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 т.д.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Шкаф для одежды (шифоньер), стул, стол, кресло, шкаф для посуды</w:t>
                        </w:r>
                      </w:p>
                      <w:p w:rsidR="00DB70DD" w:rsidRPr="00DB70DD" w:rsidRDefault="00DB70DD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lastRenderedPageBreak/>
                          <w:t>Утюг, телевизор, магнитофон, электрический чайник,  люстра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Шуба, пальто, брюки, шапка, носок, сапог, халат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Чайник, кувшин, тарелка, сковорода, кружка, самовар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Мебель, электроприборы,     одежда, посуда</w:t>
                        </w:r>
                      </w:p>
                    </w:tc>
                    <w:tc>
                      <w:tcPr>
                        <w:tcW w:w="265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lastRenderedPageBreak/>
                          <w:t>Познавательные УУД.                           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t>Поиск, отбор и структурирование необходимой информации, моделирование изучаемого содержания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Личностные</w:t>
                        </w:r>
                        <w:proofErr w:type="gramEnd"/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 xml:space="preserve"> УУД  – 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t>ученик умеет делать нравственный выбор и давать нравственную оценку.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Коммуникативные УУД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t xml:space="preserve">умение слушать и понимать партнера, планировать и согласованно выполнять совместную деятельность, распределять роли, взаимно  контролировать действия друг друга и уметь 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lastRenderedPageBreak/>
                          <w:t>договариваться.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F96B5C" w:rsidRPr="00F96B5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62626"/>
                            <w:sz w:val="24"/>
                            <w:szCs w:val="24"/>
                            <w:lang w:eastAsia="ru-RU"/>
                          </w:rPr>
                          <w:lastRenderedPageBreak/>
                          <w:t>5. Физкультминутка</w:t>
                        </w:r>
                      </w:p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430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vAlign w:val="center"/>
                        <w:hideMark/>
                      </w:tcPr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Раз – подняться, потянуться,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Два – согнуться, разогнуться,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Три – в ладоши три хлопка,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Головою три кивка.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На четыре руки шире,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lastRenderedPageBreak/>
                          <w:t>Пять – руками помахать,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Шесть – за парту тихо сесть.</w:t>
                        </w:r>
                      </w:p>
                    </w:tc>
                    <w:tc>
                      <w:tcPr>
                        <w:tcW w:w="271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265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F96B5C" w:rsidRPr="00F96B5C">
                    <w:trPr>
                      <w:trHeight w:val="34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62626"/>
                            <w:sz w:val="24"/>
                            <w:szCs w:val="24"/>
                            <w:lang w:eastAsia="ru-RU"/>
                          </w:rPr>
                          <w:lastRenderedPageBreak/>
                          <w:t>6. Первичное закрепление.</w:t>
                        </w:r>
                      </w:p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430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vAlign w:val="center"/>
                        <w:hideMark/>
                      </w:tcPr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Разгадывание загадок</w:t>
                        </w:r>
                        <w:r w:rsidR="00DB70DD" w:rsidRPr="00DB70D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Мудрая Черепаха подготовила загадки о вещах.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1. Из горячего колодца</w:t>
                        </w:r>
                        <w:proofErr w:type="gramStart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 Ч</w:t>
                        </w:r>
                        <w:proofErr w:type="gramEnd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ерез нос водица льется.  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2. Летом папа нам </w:t>
                        </w:r>
                        <w:r w:rsidR="00DB70DD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привез</w:t>
                        </w:r>
                        <w:proofErr w:type="gramStart"/>
                        <w:r w:rsidR="00DB70DD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       В</w:t>
                        </w:r>
                        <w:proofErr w:type="gramEnd"/>
                        <w:r w:rsidR="00DB70DD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белом ящике мороз  И теперь мороз седой Дома летом и зимой Бережет продукты:  Мясо, рыбу, фрукты.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3. Утка в воде,              А хвост на горе. 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4. Сижу верхом,          Не знаю на ком.             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5. С ногами – без рук,  С боками - без ребер,  С сиденьем – без 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lastRenderedPageBreak/>
                          <w:t>живота,                        Со спиной – без головы.      </w:t>
                        </w:r>
                      </w:p>
                    </w:tc>
                    <w:tc>
                      <w:tcPr>
                        <w:tcW w:w="271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Чайник, посуда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Холодильник, бытовая техника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Ковш, посуда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Шапка, одежда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Стул, мебель</w:t>
                        </w:r>
                      </w:p>
                    </w:tc>
                    <w:tc>
                      <w:tcPr>
                        <w:tcW w:w="265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Коммуникативные УУД                    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t>умение слушать и понимать партнера, планировать и согласованно выполнять совместную деятельность, распределять роли, взаимно  контролировать действия друг друга и уметь договариваться.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Познавательные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proofErr w:type="gramStart"/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t>–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У</w:t>
                        </w:r>
                        <w:proofErr w:type="gramEnd"/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УД.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val="en-US" w:eastAsia="ru-RU"/>
                          </w:rPr>
                          <w:t>                      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t> поиск и выбор необходимой информации, анализ объектов с целью выделения признаков, установление причинно  – следственных связей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F96B5C" w:rsidRPr="00F96B5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62626"/>
                            <w:sz w:val="24"/>
                            <w:szCs w:val="24"/>
                            <w:lang w:eastAsia="ru-RU"/>
                          </w:rPr>
                          <w:lastRenderedPageBreak/>
                          <w:t>7. Самостоятельная работа.</w:t>
                        </w:r>
                      </w:p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430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vAlign w:val="center"/>
                        <w:hideMark/>
                      </w:tcPr>
                      <w:p w:rsidR="00F96B5C" w:rsidRPr="00F96B5C" w:rsidRDefault="00F96B5C" w:rsidP="00DB70DD">
                        <w:pPr>
                          <w:spacing w:before="100" w:beforeAutospacing="1"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62626"/>
                            <w:sz w:val="24"/>
                            <w:szCs w:val="24"/>
                            <w:lang w:eastAsia="ru-RU"/>
                          </w:rPr>
                          <w:t>Работа с таблицей в учебнике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(Работа с таблицей в учебнике  и конвертами с рисунками из приложения к рабочим тетрадям.)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Подготовим для работы карточки и расположим их в учебнике так, чтобы продолжить ряды.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Обсуждение выполненных работ.</w:t>
                        </w:r>
                      </w:p>
                    </w:tc>
                    <w:tc>
                      <w:tcPr>
                        <w:tcW w:w="271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65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Коммуникативные УУД                   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t>умение слушать и понимать партнера, планировать и согласованно выполнять совместную деятельность, распределять роли, взаимно  контролировать действия друг друга и уметь договариваться.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Познавательные УУД</w:t>
                        </w:r>
                      </w:p>
                    </w:tc>
                  </w:tr>
                  <w:tr w:rsidR="00F96B5C" w:rsidRPr="00F96B5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62626"/>
                            <w:sz w:val="24"/>
                            <w:szCs w:val="24"/>
                            <w:lang w:eastAsia="ru-RU"/>
                          </w:rPr>
                          <w:t>8. Тренировочные упражнения и задания на повторение.</w:t>
                        </w:r>
                      </w:p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430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vAlign w:val="center"/>
                        <w:hideMark/>
                      </w:tcPr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(На доске карточки с рисунками)           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Игра «Что лишнее?»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1. Стол, диван,</w:t>
                        </w:r>
                        <w:r w:rsidRPr="00DB70DD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чашка.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  <w:r w:rsidRPr="00DB70DD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Пылесос,</w:t>
                        </w:r>
                        <w:r w:rsidRPr="00DB70DD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шляпа, платье.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3. Миска, тарелка,</w:t>
                        </w:r>
                        <w:r w:rsidR="00DB70DD" w:rsidRPr="00DB70DD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стул.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Беседа о безопасном использовании предметов в доме.    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- 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lastRenderedPageBreak/>
                          <w:t>Подумайте, что же опасного может быть дома?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- Отгадайте загадки и скажите, когда эти предметы могут быть опасными.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1. Два конца, два кольца </w:t>
                        </w:r>
                        <w:r w:rsidR="00DB70DD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-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="00DB70DD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осередине гвоздик.   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(Повторение правил обращения с ножницами)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2. Барыня – княгиня</w:t>
                        </w:r>
                        <w:proofErr w:type="gramStart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 xml:space="preserve"> В</w:t>
                        </w:r>
                        <w:proofErr w:type="gramEnd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есь мир нарядила,    А сама нагая ходит.   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(Повторение правил обращения с иголкой)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3. Без рук, без ног,        А сам хлеб режет.      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4. Четыре хворостинки</w:t>
                        </w:r>
                        <w:proofErr w:type="gramStart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 Н</w:t>
                        </w:r>
                        <w:proofErr w:type="gramEnd"/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а одной палочке сидят.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Все эти вещи относятся к категории острых, колющих и режущих предметов.</w:t>
                        </w:r>
                      </w:p>
                    </w:tc>
                    <w:tc>
                      <w:tcPr>
                        <w:tcW w:w="271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Чашка.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Пылесос.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Стул.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Ответы детей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DB70DD" w:rsidRPr="00F96B5C" w:rsidRDefault="00DB70DD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Ножницы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DB70DD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Игла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Нож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Вилка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65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lastRenderedPageBreak/>
                          <w:t>Познавательные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proofErr w:type="gramStart"/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t>–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У</w:t>
                        </w:r>
                        <w:proofErr w:type="gramEnd"/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УД.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val="en-US" w:eastAsia="ru-RU"/>
                          </w:rPr>
                          <w:t>                      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t> поиск и выбор необходимой информации, анализ объектов с целью выделения признаков, установление причинно  – следственных связей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100" w:afterAutospacing="1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 </w:t>
                        </w:r>
                      </w:p>
                    </w:tc>
                  </w:tr>
                  <w:tr w:rsidR="00F96B5C" w:rsidRPr="00F96B5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62626"/>
                            <w:sz w:val="24"/>
                            <w:szCs w:val="24"/>
                            <w:lang w:eastAsia="ru-RU"/>
                          </w:rPr>
                          <w:lastRenderedPageBreak/>
                          <w:t>9. Рефлексия.</w:t>
                        </w:r>
                      </w:p>
                    </w:tc>
                    <w:tc>
                      <w:tcPr>
                        <w:tcW w:w="2430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vAlign w:val="center"/>
                        <w:hideMark/>
                      </w:tcPr>
                      <w:p w:rsidR="00F96B5C" w:rsidRPr="00F96B5C" w:rsidRDefault="00F96B5C" w:rsidP="00DB70DD">
                        <w:pPr>
                          <w:spacing w:before="100" w:beforeAutospacing="1"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 xml:space="preserve">Игра-соревнование. </w:t>
                        </w:r>
                        <w:r w:rsidR="00DB70DD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Класс делится на две группы. 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Каждая команда получает 10 карточек-рисунков с предметами: одежда, посуда, мебель, электроприборы. Необходимо разделить карточки на четы</w:t>
                        </w:r>
                        <w:r w:rsidR="00DB70DD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ре группы. Выигрывает та команда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  <w:r w:rsidR="00DB70DD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которая справится с заданием быстрее и без ошибок.</w:t>
                        </w:r>
                      </w:p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-Оцените свои достижения на уроке.</w:t>
                        </w:r>
                      </w:p>
                    </w:tc>
                    <w:tc>
                      <w:tcPr>
                        <w:tcW w:w="271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265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Коммуникативные УУД.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Познавательные УУД.</w:t>
                        </w:r>
                      </w:p>
                      <w:p w:rsidR="00F96B5C" w:rsidRPr="00F96B5C" w:rsidRDefault="00F96B5C" w:rsidP="00DB70DD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F96B5C" w:rsidRPr="00F96B5C" w:rsidRDefault="00DB70DD" w:rsidP="00DB70DD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Личностные УУД</w:t>
                        </w:r>
                        <w:r w:rsidR="00F96B5C"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. </w:t>
                        </w:r>
                        <w:r w:rsidR="00F96B5C"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F96B5C" w:rsidRPr="00F96B5C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F96B5C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62626"/>
                            <w:sz w:val="24"/>
                            <w:szCs w:val="24"/>
                            <w:lang w:eastAsia="ru-RU"/>
                          </w:rPr>
                          <w:lastRenderedPageBreak/>
                          <w:t>10.Итог урока.</w:t>
                        </w:r>
                      </w:p>
                      <w:p w:rsidR="00F96B5C" w:rsidRPr="00F96B5C" w:rsidRDefault="00F96B5C" w:rsidP="00F96B5C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430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vAlign w:val="center"/>
                        <w:hideMark/>
                      </w:tcPr>
                      <w:p w:rsidR="00F96B5C" w:rsidRPr="00F96B5C" w:rsidRDefault="00F96B5C" w:rsidP="00F96B5C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- О чем сегодня говорили на уроке?</w:t>
                        </w:r>
                      </w:p>
                      <w:p w:rsidR="00F96B5C" w:rsidRPr="00F96B5C" w:rsidRDefault="00F96B5C" w:rsidP="00F96B5C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- Что узнали нового?</w:t>
                        </w:r>
                      </w:p>
                      <w:p w:rsidR="00F96B5C" w:rsidRPr="00F96B5C" w:rsidRDefault="00F96B5C" w:rsidP="00F96B5C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Обратимся к поставленным задачам в начале урока.</w:t>
                        </w:r>
                      </w:p>
                      <w:p w:rsidR="00F96B5C" w:rsidRPr="00F96B5C" w:rsidRDefault="00F96B5C" w:rsidP="00F96B5C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Все ли учебные задачи решены?</w:t>
                        </w:r>
                      </w:p>
                      <w:p w:rsidR="00F96B5C" w:rsidRPr="00F96B5C" w:rsidRDefault="00F96B5C" w:rsidP="00F96B5C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Решение</w:t>
                        </w:r>
                        <w:proofErr w:type="gramEnd"/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 xml:space="preserve"> каких задач у вас вызвали затруднения? Почему?</w:t>
                        </w:r>
                      </w:p>
                      <w:p w:rsidR="00F96B5C" w:rsidRPr="00F96B5C" w:rsidRDefault="00F96B5C" w:rsidP="00F96B5C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color w:val="262626"/>
                            <w:sz w:val="24"/>
                            <w:szCs w:val="24"/>
                            <w:lang w:eastAsia="ru-RU"/>
                          </w:rPr>
                          <w:t>Над чем предстоит работать на уроках?</w:t>
                        </w:r>
                      </w:p>
                    </w:tc>
                    <w:tc>
                      <w:tcPr>
                        <w:tcW w:w="271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F96B5C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655" w:type="dxa"/>
                        <w:tcBorders>
                          <w:top w:val="single" w:sz="6" w:space="0" w:color="800000"/>
                          <w:left w:val="single" w:sz="6" w:space="0" w:color="800000"/>
                          <w:bottom w:val="single" w:sz="6" w:space="0" w:color="800000"/>
                          <w:right w:val="single" w:sz="6" w:space="0" w:color="800000"/>
                        </w:tcBorders>
                        <w:hideMark/>
                      </w:tcPr>
                      <w:p w:rsidR="00F96B5C" w:rsidRPr="00F96B5C" w:rsidRDefault="00F96B5C" w:rsidP="00F96B5C">
                        <w:pPr>
                          <w:spacing w:after="0" w:line="308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Познавательные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proofErr w:type="gramStart"/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t>–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У</w:t>
                        </w:r>
                        <w:proofErr w:type="gramEnd"/>
                        <w:r w:rsidRPr="00F96B5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4061"/>
                            <w:sz w:val="24"/>
                            <w:szCs w:val="24"/>
                            <w:lang w:eastAsia="ru-RU"/>
                          </w:rPr>
                          <w:t>УД.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val="en-US" w:eastAsia="ru-RU"/>
                          </w:rPr>
                          <w:t>                       </w:t>
                        </w:r>
                        <w:r w:rsidRPr="00F96B5C">
                          <w:rPr>
                            <w:rFonts w:ascii="Times New Roman" w:eastAsia="Times New Roman" w:hAnsi="Times New Roman" w:cs="Times New Roman"/>
                            <w:color w:val="244061"/>
                            <w:sz w:val="24"/>
                            <w:szCs w:val="24"/>
                            <w:lang w:eastAsia="ru-RU"/>
                          </w:rPr>
                          <w:t> поиск и выбор необходимой информации, анализ объектов с целью выделения признаков, установление причинно  – следственных связей</w:t>
                        </w:r>
                      </w:p>
                    </w:tc>
                  </w:tr>
                </w:tbl>
                <w:p w:rsidR="00F96B5C" w:rsidRPr="00F96B5C" w:rsidRDefault="00F96B5C" w:rsidP="00F96B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6B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</w:tr>
          </w:tbl>
          <w:p w:rsidR="00F96B5C" w:rsidRPr="00F96B5C" w:rsidRDefault="00F96B5C" w:rsidP="00F9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" w:type="dxa"/>
            <w:shd w:val="clear" w:color="auto" w:fill="99CCFF"/>
            <w:vAlign w:val="center"/>
            <w:hideMark/>
          </w:tcPr>
          <w:p w:rsidR="00F96B5C" w:rsidRPr="00F96B5C" w:rsidRDefault="00F96B5C" w:rsidP="00F9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.2pt;height:.85pt"/>
              </w:pict>
            </w:r>
          </w:p>
        </w:tc>
      </w:tr>
      <w:tr w:rsidR="00F96B5C" w:rsidRPr="00F96B5C" w:rsidTr="00F96B5C">
        <w:trPr>
          <w:trHeight w:val="90"/>
          <w:tblCellSpacing w:w="0" w:type="dxa"/>
        </w:trPr>
        <w:tc>
          <w:tcPr>
            <w:tcW w:w="0" w:type="auto"/>
            <w:gridSpan w:val="2"/>
            <w:shd w:val="clear" w:color="auto" w:fill="99CCFF"/>
            <w:vAlign w:val="center"/>
            <w:hideMark/>
          </w:tcPr>
          <w:p w:rsidR="00F96B5C" w:rsidRPr="00F96B5C" w:rsidRDefault="00F96B5C" w:rsidP="00F96B5C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26" type="#_x0000_t75" alt="" style="width:.85pt;height:4.2pt"/>
              </w:pict>
            </w:r>
          </w:p>
        </w:tc>
      </w:tr>
    </w:tbl>
    <w:p w:rsidR="00C23C6B" w:rsidRDefault="00C23C6B"/>
    <w:sectPr w:rsidR="00C23C6B" w:rsidSect="00F96B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6B5C"/>
    <w:rsid w:val="00C23C6B"/>
    <w:rsid w:val="00DB70DD"/>
    <w:rsid w:val="00F96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96B5C"/>
  </w:style>
  <w:style w:type="paragraph" w:customStyle="1" w:styleId="style9">
    <w:name w:val="style9"/>
    <w:basedOn w:val="a"/>
    <w:rsid w:val="00F96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F96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F96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96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9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1447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Gamer</dc:creator>
  <cp:lastModifiedBy>Gamer</cp:lastModifiedBy>
  <cp:revision>1</cp:revision>
  <dcterms:created xsi:type="dcterms:W3CDTF">2014-03-02T15:17:00Z</dcterms:created>
  <dcterms:modified xsi:type="dcterms:W3CDTF">2014-03-02T15:34:00Z</dcterms:modified>
</cp:coreProperties>
</file>